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B181" w14:textId="48D2C52C" w:rsidR="00BD147B" w:rsidRPr="004020B7" w:rsidRDefault="003F0400" w:rsidP="00BD147B">
      <w:pPr>
        <w:jc w:val="center"/>
        <w:rPr>
          <w:b/>
          <w:bCs/>
          <w:color w:val="CC9900"/>
          <w:sz w:val="24"/>
          <w:szCs w:val="24"/>
        </w:rPr>
      </w:pPr>
      <w:r w:rsidRPr="004020B7">
        <w:rPr>
          <w:b/>
          <w:bCs/>
          <w:color w:val="CC9900"/>
          <w:sz w:val="24"/>
          <w:szCs w:val="24"/>
        </w:rPr>
        <w:t>10</w:t>
      </w:r>
      <w:r w:rsidR="00BD147B" w:rsidRPr="004020B7">
        <w:rPr>
          <w:b/>
          <w:bCs/>
          <w:color w:val="CC9900"/>
          <w:sz w:val="24"/>
          <w:szCs w:val="24"/>
        </w:rPr>
        <w:t xml:space="preserve"> REASONS WHY… GIRLS SHOULD CODE</w:t>
      </w:r>
    </w:p>
    <w:p w14:paraId="65D0A50D" w14:textId="297D9210" w:rsidR="00BD147B" w:rsidRPr="00BD147B" w:rsidRDefault="00BD147B" w:rsidP="00BD147B">
      <w:pPr>
        <w:spacing w:after="0" w:line="240" w:lineRule="auto"/>
      </w:pPr>
      <w:r>
        <w:t xml:space="preserve">Cette séance propose de faire découvrir le secteur du numérique à partir des représentations </w:t>
      </w:r>
      <w:r w:rsidR="4CED7D20">
        <w:t>qui y sont</w:t>
      </w:r>
      <w:r>
        <w:t xml:space="preserve"> couramment associées</w:t>
      </w:r>
      <w:r w:rsidR="66294528">
        <w:t xml:space="preserve">. </w:t>
      </w:r>
      <w:r>
        <w:t>Elle aborde de façon ludique</w:t>
      </w:r>
      <w:r w:rsidR="1AA69A41">
        <w:t>,</w:t>
      </w:r>
      <w:r w:rsidR="001C12C4">
        <w:t xml:space="preserve"> via une vidéo</w:t>
      </w:r>
      <w:r w:rsidR="02D1CE04">
        <w:t>,</w:t>
      </w:r>
      <w:r>
        <w:t xml:space="preserve"> les stéréotypes sexistes liés à la programmation </w:t>
      </w:r>
      <w:r w:rsidR="003F0400">
        <w:t>informatique</w:t>
      </w:r>
      <w:r w:rsidR="00DA5852">
        <w:t xml:space="preserve">. Elle </w:t>
      </w:r>
      <w:r>
        <w:t xml:space="preserve">peut servir de support à la réalisation d'une production </w:t>
      </w:r>
      <w:r w:rsidR="288DE451">
        <w:t xml:space="preserve">numérique </w:t>
      </w:r>
      <w:r>
        <w:t xml:space="preserve">par les élèves. </w:t>
      </w:r>
    </w:p>
    <w:p w14:paraId="37982D0C" w14:textId="77777777" w:rsidR="00BD147B" w:rsidRPr="00BD147B" w:rsidRDefault="00BD147B" w:rsidP="00BD147B">
      <w:pPr>
        <w:spacing w:after="0" w:line="240" w:lineRule="auto"/>
        <w:rPr>
          <w:b/>
          <w:bCs/>
          <w:color w:val="C00000"/>
        </w:rPr>
      </w:pPr>
    </w:p>
    <w:p w14:paraId="336F9A93" w14:textId="6BC874DE" w:rsidR="00BD147B" w:rsidRPr="003F0400" w:rsidRDefault="003E5D14" w:rsidP="003F0400">
      <w:pPr>
        <w:shd w:val="clear" w:color="auto" w:fill="CC9900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 xml:space="preserve"> </w:t>
      </w:r>
      <w:r w:rsidR="00BD147B" w:rsidRPr="003F0400">
        <w:rPr>
          <w:b/>
          <w:bCs/>
          <w:color w:val="FFFFFF" w:themeColor="background1"/>
          <w:sz w:val="24"/>
          <w:szCs w:val="24"/>
        </w:rPr>
        <w:t>Niveau</w:t>
      </w:r>
      <w:r w:rsidR="00BD147B" w:rsidRPr="003F0400">
        <w:rPr>
          <w:b/>
          <w:bCs/>
          <w:color w:val="FFFFFF" w:themeColor="background1"/>
          <w:sz w:val="24"/>
          <w:szCs w:val="24"/>
        </w:rPr>
        <w:tab/>
      </w:r>
    </w:p>
    <w:p w14:paraId="5B89C4C7" w14:textId="7DEFF1BC" w:rsidR="00BD147B" w:rsidRDefault="00BD147B" w:rsidP="00BD147B">
      <w:r w:rsidRPr="00BD147B">
        <w:t xml:space="preserve">Collège </w:t>
      </w:r>
      <w:r w:rsidR="00DA5852">
        <w:t>et</w:t>
      </w:r>
      <w:r w:rsidRPr="00BD147B">
        <w:t xml:space="preserve"> Lycée</w:t>
      </w:r>
    </w:p>
    <w:p w14:paraId="4F4EFC28" w14:textId="7919BF2F" w:rsidR="00BD147B" w:rsidRPr="003F0400" w:rsidRDefault="00BD147B" w:rsidP="003F0400">
      <w:pPr>
        <w:shd w:val="clear" w:color="auto" w:fill="CC9900"/>
        <w:rPr>
          <w:b/>
          <w:bCs/>
          <w:sz w:val="24"/>
          <w:szCs w:val="24"/>
        </w:rPr>
      </w:pPr>
      <w:r w:rsidRPr="003F0400">
        <w:rPr>
          <w:b/>
          <w:bCs/>
          <w:color w:val="FFFFFF" w:themeColor="background1"/>
          <w:sz w:val="24"/>
          <w:szCs w:val="24"/>
        </w:rPr>
        <w:t>Objectifs</w:t>
      </w:r>
      <w:r w:rsidRPr="003F0400">
        <w:rPr>
          <w:b/>
          <w:bCs/>
          <w:sz w:val="24"/>
          <w:szCs w:val="24"/>
        </w:rPr>
        <w:tab/>
      </w:r>
    </w:p>
    <w:p w14:paraId="242C59A8" w14:textId="39472AF7" w:rsidR="00BD147B" w:rsidRPr="00BD147B" w:rsidRDefault="003F0400" w:rsidP="003F0400">
      <w:pPr>
        <w:spacing w:after="0" w:line="240" w:lineRule="auto"/>
      </w:pPr>
      <w:r>
        <w:t xml:space="preserve">- </w:t>
      </w:r>
      <w:r w:rsidR="00BD147B" w:rsidRPr="00BD147B">
        <w:t>Repérer les idées reçues et les stéréotypes de sexe propres aux métiers du numérique</w:t>
      </w:r>
    </w:p>
    <w:p w14:paraId="547854AD" w14:textId="0438602A" w:rsidR="00BD147B" w:rsidRDefault="003F0400" w:rsidP="003F0400">
      <w:pPr>
        <w:spacing w:after="0" w:line="240" w:lineRule="auto"/>
      </w:pPr>
      <w:r>
        <w:t>-</w:t>
      </w:r>
      <w:r w:rsidR="00DA5852">
        <w:t xml:space="preserve"> </w:t>
      </w:r>
      <w:r w:rsidR="00BD147B">
        <w:t>Travailler sa capacité à argumenter</w:t>
      </w:r>
    </w:p>
    <w:p w14:paraId="154219F6" w14:textId="77777777" w:rsidR="003F0400" w:rsidRPr="00BD147B" w:rsidRDefault="003F0400" w:rsidP="003F0400">
      <w:pPr>
        <w:spacing w:after="0" w:line="240" w:lineRule="auto"/>
        <w:ind w:left="1036"/>
      </w:pPr>
    </w:p>
    <w:p w14:paraId="2755581A" w14:textId="03F84B2D" w:rsidR="00BD147B" w:rsidRPr="003F0400" w:rsidRDefault="003E5D14" w:rsidP="003F0400">
      <w:pPr>
        <w:shd w:val="clear" w:color="auto" w:fill="CC990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 xml:space="preserve"> </w:t>
      </w:r>
      <w:r w:rsidR="00BD147B" w:rsidRPr="003F0400">
        <w:rPr>
          <w:b/>
          <w:bCs/>
          <w:color w:val="FFFFFF" w:themeColor="background1"/>
          <w:sz w:val="24"/>
          <w:szCs w:val="24"/>
        </w:rPr>
        <w:t>Modalités pratiques</w:t>
      </w:r>
      <w:r w:rsidR="00BD147B" w:rsidRPr="003F0400">
        <w:rPr>
          <w:b/>
          <w:bCs/>
          <w:sz w:val="24"/>
          <w:szCs w:val="24"/>
        </w:rPr>
        <w:tab/>
      </w:r>
    </w:p>
    <w:p w14:paraId="669F247D" w14:textId="77777777" w:rsidR="003F0400" w:rsidRPr="00BD147B" w:rsidRDefault="003F0400" w:rsidP="003F0400">
      <w:pPr>
        <w:spacing w:after="0" w:line="240" w:lineRule="auto"/>
      </w:pPr>
    </w:p>
    <w:p w14:paraId="160621F4" w14:textId="0F1AC8D8" w:rsidR="003F0400" w:rsidRPr="003F0400" w:rsidRDefault="003F0400" w:rsidP="003F0400">
      <w:pPr>
        <w:spacing w:after="0" w:line="240" w:lineRule="auto"/>
      </w:pPr>
      <w:r>
        <w:rPr>
          <w:b/>
        </w:rPr>
        <w:t xml:space="preserve">- </w:t>
      </w:r>
      <w:r w:rsidRPr="00BD147B">
        <w:rPr>
          <w:b/>
        </w:rPr>
        <w:t>Intervenants</w:t>
      </w:r>
      <w:r>
        <w:rPr>
          <w:b/>
        </w:rPr>
        <w:t xml:space="preserve"> </w:t>
      </w:r>
      <w:bookmarkStart w:id="0" w:name="_Hlk83645393"/>
      <w:r>
        <w:rPr>
          <w:b/>
        </w:rPr>
        <w:t xml:space="preserve">: </w:t>
      </w:r>
      <w:r w:rsidRPr="00BD147B">
        <w:t>enseignants et enseignantes de toute discipline, Psy-EN…</w:t>
      </w:r>
    </w:p>
    <w:bookmarkEnd w:id="0"/>
    <w:p w14:paraId="5E79AF82" w14:textId="07683537" w:rsidR="00BD147B" w:rsidRPr="00BD147B" w:rsidRDefault="003F0400" w:rsidP="003F0400">
      <w:pPr>
        <w:spacing w:after="0" w:line="240" w:lineRule="auto"/>
      </w:pPr>
      <w:r>
        <w:rPr>
          <w:b/>
          <w:bCs/>
        </w:rPr>
        <w:t xml:space="preserve">- </w:t>
      </w:r>
      <w:r w:rsidR="00BD147B" w:rsidRPr="00BD147B">
        <w:rPr>
          <w:b/>
          <w:bCs/>
        </w:rPr>
        <w:t xml:space="preserve">Matériel </w:t>
      </w:r>
      <w:r w:rsidR="00BD147B" w:rsidRPr="00BD147B">
        <w:rPr>
          <w:bCs/>
        </w:rPr>
        <w:t>:</w:t>
      </w:r>
      <w:r>
        <w:rPr>
          <w:bCs/>
        </w:rPr>
        <w:t xml:space="preserve"> </w:t>
      </w:r>
      <w:r w:rsidR="007E50BC">
        <w:t>o</w:t>
      </w:r>
      <w:r w:rsidR="00475D1B" w:rsidRPr="00BD147B">
        <w:t>rdinateur</w:t>
      </w:r>
      <w:r w:rsidR="00BD147B" w:rsidRPr="00BD147B">
        <w:t xml:space="preserve"> avec connexion internet</w:t>
      </w:r>
      <w:r>
        <w:t xml:space="preserve">, </w:t>
      </w:r>
      <w:r w:rsidR="007E50BC">
        <w:t>v</w:t>
      </w:r>
      <w:r w:rsidR="00475D1B" w:rsidRPr="00BD147B">
        <w:t>idéoprojecteur</w:t>
      </w:r>
      <w:r w:rsidR="00BD147B" w:rsidRPr="00BD147B">
        <w:t xml:space="preserve"> pour projeter le quizz et la vidéo</w:t>
      </w:r>
    </w:p>
    <w:p w14:paraId="787BA229" w14:textId="211E1788" w:rsidR="00BD147B" w:rsidRPr="00BD147B" w:rsidRDefault="003F0400" w:rsidP="003F0400">
      <w:pPr>
        <w:spacing w:after="0" w:line="240" w:lineRule="auto"/>
      </w:pPr>
      <w:r>
        <w:rPr>
          <w:b/>
        </w:rPr>
        <w:t xml:space="preserve">- </w:t>
      </w:r>
      <w:r w:rsidR="00BD147B" w:rsidRPr="00BD147B">
        <w:rPr>
          <w:b/>
        </w:rPr>
        <w:t xml:space="preserve">Modalité </w:t>
      </w:r>
      <w:r w:rsidR="00BD147B" w:rsidRPr="00BD147B">
        <w:t xml:space="preserve">: en classe entière ou en petits groupes </w:t>
      </w:r>
    </w:p>
    <w:p w14:paraId="3A08F282" w14:textId="503DE0C1" w:rsidR="00BD147B" w:rsidRDefault="003F0400" w:rsidP="003F0400">
      <w:pPr>
        <w:spacing w:after="0" w:line="240" w:lineRule="auto"/>
      </w:pPr>
      <w:r>
        <w:rPr>
          <w:b/>
        </w:rPr>
        <w:t xml:space="preserve">- </w:t>
      </w:r>
      <w:r w:rsidR="00BD147B" w:rsidRPr="00BD147B">
        <w:rPr>
          <w:b/>
        </w:rPr>
        <w:t xml:space="preserve">Durée de l’activité </w:t>
      </w:r>
      <w:r w:rsidR="00BD147B" w:rsidRPr="00BD147B">
        <w:t xml:space="preserve">: 2 fois 1 heure (parties 1 et 2 : 1h / partie 3 et </w:t>
      </w:r>
      <w:r w:rsidR="00475D1B">
        <w:t>réalisation de la production par les élèves</w:t>
      </w:r>
      <w:r>
        <w:t xml:space="preserve"> : 1h</w:t>
      </w:r>
      <w:r w:rsidR="00BD147B" w:rsidRPr="00BD147B">
        <w:t>)</w:t>
      </w:r>
      <w:r w:rsidR="00475D1B">
        <w:t xml:space="preserve"> ou 2 heures.</w:t>
      </w:r>
    </w:p>
    <w:p w14:paraId="6F082EBB" w14:textId="77777777" w:rsidR="003F0400" w:rsidRPr="00BD147B" w:rsidRDefault="003F0400" w:rsidP="003F0400">
      <w:pPr>
        <w:spacing w:after="0" w:line="240" w:lineRule="auto"/>
        <w:ind w:left="676"/>
      </w:pPr>
    </w:p>
    <w:p w14:paraId="317286EA" w14:textId="6768BC83" w:rsidR="00BD147B" w:rsidRPr="003F0400" w:rsidRDefault="003E5D14" w:rsidP="003F0400">
      <w:pPr>
        <w:shd w:val="clear" w:color="auto" w:fill="CC9900"/>
        <w:rPr>
          <w:b/>
          <w:bCs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 xml:space="preserve"> </w:t>
      </w:r>
      <w:r w:rsidR="00BD147B" w:rsidRPr="003F0400">
        <w:rPr>
          <w:b/>
          <w:bCs/>
          <w:color w:val="FFFFFF" w:themeColor="background1"/>
          <w:sz w:val="24"/>
          <w:szCs w:val="24"/>
        </w:rPr>
        <w:t>Déroulement de l’activité</w:t>
      </w:r>
      <w:r w:rsidR="00BD147B" w:rsidRPr="003F0400">
        <w:rPr>
          <w:b/>
          <w:bCs/>
          <w:sz w:val="24"/>
          <w:szCs w:val="24"/>
        </w:rPr>
        <w:tab/>
      </w:r>
    </w:p>
    <w:p w14:paraId="0B03D48A" w14:textId="3D709B81" w:rsidR="00BD147B" w:rsidRPr="00BD147B" w:rsidRDefault="003F0400" w:rsidP="0074799B">
      <w:pPr>
        <w:spacing w:after="0" w:line="240" w:lineRule="auto"/>
        <w:ind w:firstLine="708"/>
        <w:rPr>
          <w:b/>
        </w:rPr>
      </w:pPr>
      <w:bookmarkStart w:id="1" w:name="_Hlk83646470"/>
      <w:r w:rsidRPr="003E1557">
        <w:t>●</w:t>
      </w:r>
      <w:bookmarkEnd w:id="1"/>
      <w:r>
        <w:t xml:space="preserve"> </w:t>
      </w:r>
      <w:r w:rsidR="00BD147B" w:rsidRPr="00BD147B">
        <w:rPr>
          <w:b/>
        </w:rPr>
        <w:t xml:space="preserve">Partie 1 </w:t>
      </w:r>
      <w:r w:rsidR="00BD147B" w:rsidRPr="00BD147B">
        <w:t xml:space="preserve">: </w:t>
      </w:r>
      <w:r w:rsidR="00BD147B" w:rsidRPr="00BD147B">
        <w:rPr>
          <w:b/>
        </w:rPr>
        <w:t xml:space="preserve">état des lieux des représentations sur </w:t>
      </w:r>
      <w:r>
        <w:rPr>
          <w:b/>
        </w:rPr>
        <w:t>le secteur</w:t>
      </w:r>
      <w:r w:rsidR="00BD147B" w:rsidRPr="00BD147B">
        <w:rPr>
          <w:b/>
        </w:rPr>
        <w:t xml:space="preserve"> du numérique.</w:t>
      </w:r>
    </w:p>
    <w:p w14:paraId="2CFD66CF" w14:textId="5855C578" w:rsidR="00BD147B" w:rsidRDefault="00BD147B" w:rsidP="003F0400">
      <w:pPr>
        <w:spacing w:after="0" w:line="240" w:lineRule="auto"/>
        <w:rPr>
          <w:color w:val="CC9900"/>
        </w:rPr>
      </w:pPr>
      <w:r w:rsidRPr="00BD147B">
        <w:t>En classe entière ou en petits groupes, les élèves répondent au</w:t>
      </w:r>
      <w:r w:rsidR="00DA5852">
        <w:t xml:space="preserve"> </w:t>
      </w:r>
      <w:r w:rsidRPr="00BD147B">
        <w:t xml:space="preserve">quiz </w:t>
      </w:r>
      <w:r w:rsidRPr="003F0400">
        <w:rPr>
          <w:b/>
          <w:bCs/>
          <w:color w:val="CC9900"/>
        </w:rPr>
        <w:t>"6 questions pour découvrir le secteur du numérique".</w:t>
      </w:r>
      <w:r w:rsidRPr="003F0400">
        <w:rPr>
          <w:color w:val="CC9900"/>
        </w:rPr>
        <w:t xml:space="preserve"> </w:t>
      </w:r>
      <w:r w:rsidR="003F0400">
        <w:rPr>
          <w:color w:val="CC9900"/>
        </w:rPr>
        <w:t xml:space="preserve"> </w:t>
      </w:r>
    </w:p>
    <w:p w14:paraId="1F0A6875" w14:textId="77777777" w:rsidR="00DA5852" w:rsidRPr="00BD147B" w:rsidRDefault="00DA5852" w:rsidP="003F0400">
      <w:pPr>
        <w:spacing w:after="0" w:line="240" w:lineRule="auto"/>
      </w:pPr>
    </w:p>
    <w:p w14:paraId="3E7B96D3" w14:textId="01469D1F" w:rsidR="00BD147B" w:rsidRPr="00BD147B" w:rsidRDefault="0074799B" w:rsidP="0074799B">
      <w:pPr>
        <w:spacing w:after="0" w:line="240" w:lineRule="auto"/>
        <w:ind w:firstLine="708"/>
        <w:rPr>
          <w:b/>
          <w:bCs/>
        </w:rPr>
      </w:pPr>
      <w:r w:rsidRPr="003E1557">
        <w:t>●</w:t>
      </w:r>
      <w:r>
        <w:t xml:space="preserve"> </w:t>
      </w:r>
      <w:r w:rsidR="00BD147B" w:rsidRPr="00BD147B">
        <w:rPr>
          <w:b/>
          <w:bCs/>
        </w:rPr>
        <w:t>Partie 2 : s’amuser des stéréotypes de sexe à propos du numérique.</w:t>
      </w:r>
    </w:p>
    <w:p w14:paraId="2655DFDD" w14:textId="6D560EC4" w:rsidR="00BD147B" w:rsidRDefault="00BD147B" w:rsidP="003F0400">
      <w:pPr>
        <w:spacing w:after="0" w:line="240" w:lineRule="auto"/>
      </w:pPr>
      <w:r w:rsidRPr="00BD147B">
        <w:t xml:space="preserve">Diffuser aux élèves la vidéo intitulée « </w:t>
      </w:r>
      <w:proofErr w:type="spellStart"/>
      <w:r w:rsidRPr="00BD147B">
        <w:t>Why</w:t>
      </w:r>
      <w:proofErr w:type="spellEnd"/>
      <w:r w:rsidRPr="00BD147B">
        <w:t xml:space="preserve"> girls </w:t>
      </w:r>
      <w:proofErr w:type="spellStart"/>
      <w:r w:rsidRPr="00BD147B">
        <w:t>can’t</w:t>
      </w:r>
      <w:proofErr w:type="spellEnd"/>
      <w:r w:rsidRPr="00BD147B">
        <w:t xml:space="preserve"> code » qui dénonce avec beaucoup  d’humour l’absurdité du stéréotype de masculinité des métiers du numérique : </w:t>
      </w:r>
      <w:hyperlink r:id="rId7">
        <w:r w:rsidRPr="00BD147B">
          <w:rPr>
            <w:rStyle w:val="Lienhypertexte"/>
          </w:rPr>
          <w:t xml:space="preserve">https://www.youtube.com/watch?v=LVwOWQQ4pCw </w:t>
        </w:r>
      </w:hyperlink>
      <w:r w:rsidRPr="00BD147B">
        <w:t>(durée : 1 minute)</w:t>
      </w:r>
    </w:p>
    <w:p w14:paraId="1981733C" w14:textId="77777777" w:rsidR="00DA5852" w:rsidRPr="00BD147B" w:rsidRDefault="00DA5852" w:rsidP="003F0400">
      <w:pPr>
        <w:spacing w:after="0" w:line="240" w:lineRule="auto"/>
      </w:pPr>
    </w:p>
    <w:p w14:paraId="6C40DED3" w14:textId="49FFD466" w:rsidR="00BD147B" w:rsidRPr="00BD147B" w:rsidRDefault="0074799B" w:rsidP="0074799B">
      <w:pPr>
        <w:spacing w:after="0" w:line="240" w:lineRule="auto"/>
        <w:ind w:firstLine="708"/>
        <w:rPr>
          <w:b/>
          <w:bCs/>
          <w:lang w:val="en-US"/>
        </w:rPr>
      </w:pPr>
      <w:r w:rsidRPr="003E1557">
        <w:rPr>
          <w:lang w:val="en-US"/>
        </w:rPr>
        <w:t>●</w:t>
      </w:r>
      <w:r w:rsidRPr="0074799B">
        <w:rPr>
          <w:lang w:val="en-US"/>
        </w:rPr>
        <w:t xml:space="preserve"> </w:t>
      </w:r>
      <w:r w:rsidR="00BD147B" w:rsidRPr="00BD147B">
        <w:rPr>
          <w:b/>
          <w:bCs/>
          <w:lang w:val="en-US"/>
        </w:rPr>
        <w:t xml:space="preserve">Partie </w:t>
      </w:r>
      <w:proofErr w:type="gramStart"/>
      <w:r w:rsidR="00475D1B">
        <w:rPr>
          <w:b/>
          <w:bCs/>
          <w:lang w:val="en-US"/>
        </w:rPr>
        <w:t>3</w:t>
      </w:r>
      <w:r w:rsidR="00BD147B" w:rsidRPr="00BD147B">
        <w:rPr>
          <w:b/>
          <w:bCs/>
          <w:lang w:val="en-US"/>
        </w:rPr>
        <w:t xml:space="preserve"> :</w:t>
      </w:r>
      <w:proofErr w:type="gramEnd"/>
      <w:r w:rsidR="00BD147B" w:rsidRPr="00BD147B">
        <w:rPr>
          <w:b/>
          <w:bCs/>
          <w:lang w:val="en-US"/>
        </w:rPr>
        <w:t xml:space="preserve"> 10 reasons why girls should code.</w:t>
      </w:r>
    </w:p>
    <w:p w14:paraId="0FB12C22" w14:textId="162E8C5B" w:rsidR="00BD147B" w:rsidRDefault="00BD147B" w:rsidP="003F0400">
      <w:pPr>
        <w:spacing w:after="0" w:line="240" w:lineRule="auto"/>
      </w:pPr>
      <w:r w:rsidRPr="00BD147B">
        <w:t>Prendre le contre-pied des stéréotypes et faire lister aux élèves 10 raisons pour lesquelles les femmes peuvent travailler dans le numérique. Mettre en commun les idées.</w:t>
      </w:r>
    </w:p>
    <w:p w14:paraId="12CB4472" w14:textId="77777777" w:rsidR="00DA5852" w:rsidRDefault="00DA5852" w:rsidP="003F0400">
      <w:pPr>
        <w:spacing w:after="0" w:line="240" w:lineRule="auto"/>
      </w:pPr>
    </w:p>
    <w:p w14:paraId="5E6AA09C" w14:textId="77777777" w:rsidR="00DA5852" w:rsidRDefault="0074799B" w:rsidP="00DA5852">
      <w:pPr>
        <w:spacing w:after="0" w:line="240" w:lineRule="auto"/>
        <w:ind w:firstLine="708"/>
        <w:rPr>
          <w:b/>
          <w:bCs/>
        </w:rPr>
      </w:pPr>
      <w:r w:rsidRPr="003E1557">
        <w:t>●</w:t>
      </w:r>
      <w:r>
        <w:t xml:space="preserve"> </w:t>
      </w:r>
      <w:r w:rsidR="00BD147B" w:rsidRPr="00BD147B">
        <w:rPr>
          <w:b/>
          <w:bCs/>
        </w:rPr>
        <w:t>Suggestion de production numérique à réaliser :</w:t>
      </w:r>
      <w:r>
        <w:rPr>
          <w:b/>
          <w:bCs/>
        </w:rPr>
        <w:t xml:space="preserve"> </w:t>
      </w:r>
    </w:p>
    <w:p w14:paraId="077CABC7" w14:textId="5D3892F5" w:rsidR="00BD147B" w:rsidRPr="00BD147B" w:rsidRDefault="00BD147B" w:rsidP="00DA5852">
      <w:pPr>
        <w:spacing w:after="0" w:line="240" w:lineRule="auto"/>
        <w:ind w:firstLine="708"/>
        <w:jc w:val="both"/>
      </w:pPr>
      <w:r w:rsidRPr="00BD147B">
        <w:t xml:space="preserve">Exploiter cette liste d’arguments positifs pour réaliser une production. </w:t>
      </w:r>
    </w:p>
    <w:p w14:paraId="54D6B2DB" w14:textId="77777777" w:rsidR="00BD147B" w:rsidRPr="00BD147B" w:rsidRDefault="00BD147B" w:rsidP="00BD147B"/>
    <w:p w14:paraId="4B9852ED" w14:textId="1EFDFD5D" w:rsidR="00BD147B" w:rsidRPr="003F0400" w:rsidRDefault="003E5D14" w:rsidP="003F0400">
      <w:pPr>
        <w:shd w:val="clear" w:color="auto" w:fill="CC9900"/>
        <w:rPr>
          <w:b/>
          <w:bCs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</w:rPr>
        <w:t xml:space="preserve"> </w:t>
      </w:r>
      <w:r w:rsidR="00BD147B" w:rsidRPr="003F0400">
        <w:rPr>
          <w:b/>
          <w:bCs/>
          <w:color w:val="FFFFFF" w:themeColor="background1"/>
          <w:sz w:val="24"/>
          <w:szCs w:val="24"/>
        </w:rPr>
        <w:t>Ressources</w:t>
      </w:r>
      <w:r w:rsidR="007A50AE">
        <w:rPr>
          <w:b/>
          <w:bCs/>
          <w:color w:val="FFFFFF" w:themeColor="background1"/>
          <w:sz w:val="24"/>
          <w:szCs w:val="24"/>
        </w:rPr>
        <w:t xml:space="preserve"> pour la séance </w:t>
      </w:r>
      <w:r w:rsidR="00BD147B" w:rsidRPr="003F0400">
        <w:rPr>
          <w:b/>
          <w:bCs/>
          <w:sz w:val="24"/>
          <w:szCs w:val="24"/>
        </w:rPr>
        <w:tab/>
      </w:r>
    </w:p>
    <w:p w14:paraId="25824192" w14:textId="69C8ACC7" w:rsidR="00BD147B" w:rsidRDefault="003F0400" w:rsidP="003F0400">
      <w:pPr>
        <w:spacing w:after="0" w:line="240" w:lineRule="auto"/>
        <w:rPr>
          <w:rStyle w:val="Lienhypertexte"/>
        </w:rPr>
      </w:pPr>
      <w:r>
        <w:rPr>
          <w:b/>
        </w:rPr>
        <w:t xml:space="preserve">- </w:t>
      </w:r>
      <w:r w:rsidR="00BD147B" w:rsidRPr="003F0400">
        <w:rPr>
          <w:bCs/>
        </w:rPr>
        <w:t>Lien vers le quizz interactif</w:t>
      </w:r>
      <w:r>
        <w:rPr>
          <w:b/>
        </w:rPr>
        <w:t xml:space="preserve">: </w:t>
      </w:r>
      <w:hyperlink r:id="rId8" w:history="1">
        <w:r w:rsidRPr="00BD147B">
          <w:rPr>
            <w:rStyle w:val="Lienhypertexte"/>
          </w:rPr>
          <w:t>https://view.genial.ly/614d90c044ac680dd679b7d8/interactive-content-6-questions-pour-decouvrir-le-secteur-du-</w:t>
        </w:r>
        <w:r w:rsidRPr="00BD147B">
          <w:rPr>
            <w:rStyle w:val="Lienhypertexte"/>
          </w:rPr>
          <w:t>n</w:t>
        </w:r>
        <w:r w:rsidRPr="00BD147B">
          <w:rPr>
            <w:rStyle w:val="Lienhypertexte"/>
          </w:rPr>
          <w:t>umerique</w:t>
        </w:r>
      </w:hyperlink>
    </w:p>
    <w:p w14:paraId="529930E6" w14:textId="77777777" w:rsidR="003F0400" w:rsidRPr="003F0400" w:rsidRDefault="003F0400" w:rsidP="003F0400">
      <w:pPr>
        <w:spacing w:after="0" w:line="240" w:lineRule="auto"/>
      </w:pPr>
    </w:p>
    <w:p w14:paraId="111A3FE7" w14:textId="38EB5B6F" w:rsidR="00B27D50" w:rsidRDefault="003F0400" w:rsidP="003F0400">
      <w:r>
        <w:rPr>
          <w:b/>
          <w:bCs/>
        </w:rPr>
        <w:t xml:space="preserve">- </w:t>
      </w:r>
      <w:r w:rsidR="00BD147B" w:rsidRPr="003F0400">
        <w:t>Complément pédagogique pour le débat</w:t>
      </w:r>
      <w:r w:rsidR="007A50AE">
        <w:t xml:space="preserve"> (page </w:t>
      </w:r>
      <w:r w:rsidR="00691F55">
        <w:t>3</w:t>
      </w:r>
      <w:r w:rsidR="007A50AE">
        <w:t>)</w:t>
      </w:r>
    </w:p>
    <w:p w14:paraId="0219467A" w14:textId="6D8568D4" w:rsidR="007E50BC" w:rsidRDefault="007E50BC">
      <w:r>
        <w:br w:type="page"/>
      </w:r>
    </w:p>
    <w:p w14:paraId="32137DDC" w14:textId="77777777" w:rsidR="002A4AD5" w:rsidRDefault="002A4AD5" w:rsidP="003F0400"/>
    <w:p w14:paraId="4601C79A" w14:textId="6BB5770D" w:rsidR="002A4AD5" w:rsidRPr="003E1557" w:rsidRDefault="00691F55" w:rsidP="002A4AD5">
      <w:pPr>
        <w:shd w:val="clear" w:color="auto" w:fill="CC9900"/>
        <w:spacing w:after="0" w:line="240" w:lineRule="auto"/>
        <w:rPr>
          <w:b/>
          <w:bCs/>
          <w:sz w:val="24"/>
          <w:szCs w:val="24"/>
        </w:rPr>
      </w:pPr>
      <w:bookmarkStart w:id="2" w:name="_Hlk84575040"/>
      <w:bookmarkStart w:id="3" w:name="_Hlk84579182"/>
      <w:r>
        <w:rPr>
          <w:b/>
          <w:bCs/>
          <w:color w:val="FFFFFF" w:themeColor="background1"/>
          <w:sz w:val="24"/>
          <w:szCs w:val="24"/>
        </w:rPr>
        <w:t>Compléments de ressources</w:t>
      </w:r>
      <w:r w:rsidR="002A4AD5" w:rsidRPr="003E1557">
        <w:rPr>
          <w:b/>
          <w:bCs/>
          <w:sz w:val="24"/>
          <w:szCs w:val="24"/>
        </w:rPr>
        <w:tab/>
      </w:r>
    </w:p>
    <w:bookmarkEnd w:id="2"/>
    <w:p w14:paraId="4D5342D3" w14:textId="77777777" w:rsidR="002A4AD5" w:rsidRDefault="002A4AD5" w:rsidP="002A4AD5">
      <w:pPr>
        <w:spacing w:after="0" w:line="240" w:lineRule="auto"/>
      </w:pPr>
    </w:p>
    <w:p w14:paraId="59C13D58" w14:textId="066DC999" w:rsidR="00DA5852" w:rsidRDefault="002A4AD5" w:rsidP="002A4AD5">
      <w:pPr>
        <w:spacing w:after="0" w:line="240" w:lineRule="auto"/>
      </w:pPr>
      <w:r>
        <w:t xml:space="preserve">- </w:t>
      </w:r>
      <w:r w:rsidRPr="007F30F2">
        <w:rPr>
          <w:b/>
          <w:bCs/>
        </w:rPr>
        <w:t>Le kit pédagogique de l'Onisep "Les métiers du numérique",</w:t>
      </w:r>
      <w:r>
        <w:t xml:space="preserve"> </w:t>
      </w:r>
      <w:r w:rsidR="00DA5852">
        <w:t xml:space="preserve">propose de découvrir des </w:t>
      </w:r>
      <w:r w:rsidR="00DA5852" w:rsidRPr="003E1557">
        <w:t xml:space="preserve">femmes et </w:t>
      </w:r>
      <w:r w:rsidR="00DA5852">
        <w:t>d</w:t>
      </w:r>
      <w:r w:rsidR="00DA5852" w:rsidRPr="003E1557">
        <w:t xml:space="preserve">es hommes qui témoignent de leurs métiers </w:t>
      </w:r>
      <w:r w:rsidR="00DA5852">
        <w:t>en vidéo</w:t>
      </w:r>
      <w:r w:rsidR="00DA5852" w:rsidRPr="007F30F2">
        <w:rPr>
          <w:rStyle w:val="Lienhypertexte"/>
          <w:color w:val="auto"/>
          <w:u w:val="none"/>
        </w:rPr>
        <w:t xml:space="preserve"> et</w:t>
      </w:r>
      <w:r w:rsidR="00DA5852">
        <w:rPr>
          <w:rStyle w:val="Lienhypertexte"/>
          <w:color w:val="auto"/>
          <w:u w:val="none"/>
        </w:rPr>
        <w:t xml:space="preserve"> </w:t>
      </w:r>
      <w:r w:rsidR="00DA5852" w:rsidRPr="007F30F2">
        <w:t xml:space="preserve">comprend 6 séquences pédagogiques </w:t>
      </w:r>
      <w:r w:rsidR="00DA5852">
        <w:t>pour</w:t>
      </w:r>
      <w:r w:rsidR="00DA5852" w:rsidRPr="007F30F2">
        <w:t xml:space="preserve"> </w:t>
      </w:r>
      <w:r w:rsidR="00DA5852">
        <w:t>l</w:t>
      </w:r>
      <w:r w:rsidR="00DA5852" w:rsidRPr="007F30F2">
        <w:t>es élèves</w:t>
      </w:r>
      <w:r w:rsidR="00DA5852">
        <w:t xml:space="preserve"> de collège et</w:t>
      </w:r>
      <w:r w:rsidR="00DA5852">
        <w:t xml:space="preserve"> lycée.</w:t>
      </w:r>
    </w:p>
    <w:p w14:paraId="0E37775D" w14:textId="1CB93344" w:rsidR="002A4AD5" w:rsidRDefault="00DA5852" w:rsidP="002A4AD5">
      <w:pPr>
        <w:spacing w:after="0" w:line="240" w:lineRule="auto"/>
      </w:pPr>
      <w:hyperlink r:id="rId9" w:history="1">
        <w:r w:rsidRPr="00102C7B">
          <w:rPr>
            <w:rStyle w:val="Lienhypertexte"/>
          </w:rPr>
          <w:t>http://kitpedagogique.onisep.fr/metiersdunumerique/Videos-selfie</w:t>
        </w:r>
      </w:hyperlink>
    </w:p>
    <w:p w14:paraId="50C75AB2" w14:textId="77777777" w:rsidR="002A4AD5" w:rsidRDefault="002A4AD5" w:rsidP="002A4AD5">
      <w:pPr>
        <w:spacing w:after="0" w:line="240" w:lineRule="auto"/>
      </w:pPr>
    </w:p>
    <w:p w14:paraId="0AEF453F" w14:textId="77777777" w:rsidR="002A4AD5" w:rsidRDefault="002A4AD5" w:rsidP="002A4AD5">
      <w:pPr>
        <w:spacing w:after="0" w:line="240" w:lineRule="auto"/>
      </w:pPr>
      <w:r>
        <w:t xml:space="preserve">- </w:t>
      </w:r>
      <w:r w:rsidRPr="005D39CB">
        <w:rPr>
          <w:b/>
          <w:bCs/>
        </w:rPr>
        <w:t>"Les décodeuses du numérique",</w:t>
      </w:r>
      <w:r>
        <w:t xml:space="preserve"> une bande-dessinée du CNRS qui met en avant, sous un angle ludique, la diversité des sciences du numérique à travers le portrait de douze chercheuses et ingénieures.</w:t>
      </w:r>
    </w:p>
    <w:p w14:paraId="18403404" w14:textId="77777777" w:rsidR="002A4AD5" w:rsidRDefault="002A4AD5" w:rsidP="002A4AD5">
      <w:pPr>
        <w:spacing w:after="0" w:line="240" w:lineRule="auto"/>
      </w:pPr>
      <w:r>
        <w:t xml:space="preserve">Un livret d'accompagnement et des séquences pédagogiques permettent d'exploiter la BD en classe. </w:t>
      </w:r>
    </w:p>
    <w:p w14:paraId="721844C8" w14:textId="77777777" w:rsidR="002A4AD5" w:rsidRDefault="00BD7455" w:rsidP="002A4AD5">
      <w:pPr>
        <w:spacing w:after="0" w:line="240" w:lineRule="auto"/>
      </w:pPr>
      <w:hyperlink r:id="rId10" w:history="1">
        <w:r w:rsidR="002A4AD5" w:rsidRPr="001306AD">
          <w:rPr>
            <w:rStyle w:val="Lienhypertexte"/>
          </w:rPr>
          <w:t>https://www.ins2i.cnrs.fr/les-decodeuses-du-numerique</w:t>
        </w:r>
      </w:hyperlink>
    </w:p>
    <w:p w14:paraId="2813A9DD" w14:textId="77777777" w:rsidR="002A4AD5" w:rsidRDefault="002A4AD5" w:rsidP="002A4AD5">
      <w:pPr>
        <w:spacing w:after="0" w:line="240" w:lineRule="auto"/>
      </w:pPr>
    </w:p>
    <w:p w14:paraId="15684AD8" w14:textId="77777777" w:rsidR="002A4AD5" w:rsidRDefault="002A4AD5" w:rsidP="002A4AD5">
      <w:pPr>
        <w:spacing w:after="0" w:line="240" w:lineRule="auto"/>
      </w:pPr>
      <w:r>
        <w:t xml:space="preserve">- </w:t>
      </w:r>
      <w:r w:rsidRPr="00C2051C">
        <w:rPr>
          <w:b/>
          <w:bCs/>
        </w:rPr>
        <w:t>Mixité et Numérique : 3 tutoriels / 3 minutes / 3 thèmes…</w:t>
      </w:r>
    </w:p>
    <w:p w14:paraId="5D0C05DA" w14:textId="05FAB179" w:rsidR="002A4AD5" w:rsidRPr="009050FB" w:rsidRDefault="00DA5852" w:rsidP="002A4AD5">
      <w:pPr>
        <w:spacing w:after="0" w:line="240" w:lineRule="auto"/>
      </w:pPr>
      <w:r>
        <w:t>Trois</w:t>
      </w:r>
      <w:r w:rsidR="002A4AD5" w:rsidRPr="009050FB">
        <w:t xml:space="preserve"> </w:t>
      </w:r>
      <w:r w:rsidR="002A4AD5">
        <w:t xml:space="preserve">vidéos </w:t>
      </w:r>
      <w:r>
        <w:t>d'Isabelle Collet pour</w:t>
      </w:r>
      <w:r w:rsidR="002A4AD5">
        <w:t xml:space="preserve"> </w:t>
      </w:r>
      <w:r w:rsidR="002A4AD5" w:rsidRPr="009050FB">
        <w:t>mieux transmettre un numérique égalitaire :</w:t>
      </w:r>
    </w:p>
    <w:p w14:paraId="31495DAE" w14:textId="77777777" w:rsidR="002A4AD5" w:rsidRPr="009050FB" w:rsidRDefault="002A4AD5" w:rsidP="002A4AD5">
      <w:pPr>
        <w:spacing w:after="0" w:line="240" w:lineRule="auto"/>
      </w:pPr>
      <w:r w:rsidRPr="009050FB">
        <w:rPr>
          <w:noProof/>
        </w:rPr>
        <w:drawing>
          <wp:inline distT="0" distB="0" distL="0" distR="0" wp14:anchorId="576222A9" wp14:editId="6AD889C7">
            <wp:extent cx="76200" cy="104775"/>
            <wp:effectExtent l="0" t="0" r="0" b="9525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0FB">
        <w:t> </w:t>
      </w:r>
      <w:hyperlink r:id="rId12" w:history="1">
        <w:r w:rsidRPr="009050FB">
          <w:rPr>
            <w:rStyle w:val="Lienhypertexte"/>
          </w:rPr>
          <w:t>Animer un atelier mixte</w:t>
        </w:r>
      </w:hyperlink>
      <w:r w:rsidRPr="009050FB">
        <w:t> parce que filles et garçons ne s’expriment pas de la même manière</w:t>
      </w:r>
    </w:p>
    <w:p w14:paraId="669B9BC0" w14:textId="77777777" w:rsidR="002A4AD5" w:rsidRPr="009050FB" w:rsidRDefault="002A4AD5" w:rsidP="002A4AD5">
      <w:pPr>
        <w:spacing w:after="0" w:line="240" w:lineRule="auto"/>
      </w:pPr>
      <w:r w:rsidRPr="009050FB">
        <w:rPr>
          <w:noProof/>
        </w:rPr>
        <w:drawing>
          <wp:inline distT="0" distB="0" distL="0" distR="0" wp14:anchorId="102A9613" wp14:editId="4CCC1744">
            <wp:extent cx="76200" cy="104775"/>
            <wp:effectExtent l="0" t="0" r="0" b="9525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0FB">
        <w:t> </w:t>
      </w:r>
      <w:hyperlink r:id="rId13" w:history="1">
        <w:r w:rsidRPr="009050FB">
          <w:rPr>
            <w:rStyle w:val="Lienhypertexte"/>
          </w:rPr>
          <w:t>Représenter un rôle modèle</w:t>
        </w:r>
      </w:hyperlink>
      <w:r w:rsidRPr="009050FB">
        <w:t xml:space="preserve"> : parce que </w:t>
      </w:r>
      <w:r>
        <w:t xml:space="preserve">de </w:t>
      </w:r>
      <w:r w:rsidRPr="009050FB">
        <w:t>nombreuses/nombreux rôles modèles transmettent inconsciemment des biais de genre</w:t>
      </w:r>
    </w:p>
    <w:p w14:paraId="7AB2EFC9" w14:textId="77777777" w:rsidR="002A4AD5" w:rsidRPr="009050FB" w:rsidRDefault="002A4AD5" w:rsidP="002A4AD5">
      <w:pPr>
        <w:spacing w:after="0" w:line="240" w:lineRule="auto"/>
      </w:pPr>
      <w:r w:rsidRPr="009050FB">
        <w:rPr>
          <w:noProof/>
        </w:rPr>
        <w:drawing>
          <wp:inline distT="0" distB="0" distL="0" distR="0" wp14:anchorId="4CA566AA" wp14:editId="0060753B">
            <wp:extent cx="76200" cy="104775"/>
            <wp:effectExtent l="0" t="0" r="0" b="9525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0FB">
        <w:t> </w:t>
      </w:r>
      <w:hyperlink r:id="rId14" w:history="1">
        <w:r w:rsidRPr="009050FB">
          <w:rPr>
            <w:rStyle w:val="Lienhypertexte"/>
          </w:rPr>
          <w:t>Favoriser l’intérêt des filles</w:t>
        </w:r>
      </w:hyperlink>
      <w:r w:rsidRPr="009050FB">
        <w:t> : sur des sujets pour lesquels elles viennent avec un a priori</w:t>
      </w:r>
    </w:p>
    <w:p w14:paraId="3DA5E675" w14:textId="77777777" w:rsidR="002A4AD5" w:rsidRDefault="002A4AD5" w:rsidP="002A4AD5">
      <w:pPr>
        <w:spacing w:after="0" w:line="240" w:lineRule="auto"/>
      </w:pPr>
    </w:p>
    <w:p w14:paraId="75519F88" w14:textId="58F3865D" w:rsidR="002A4AD5" w:rsidRPr="00125E61" w:rsidRDefault="002A4AD5" w:rsidP="002A4AD5">
      <w:pPr>
        <w:spacing w:after="0" w:line="240" w:lineRule="auto"/>
      </w:pPr>
      <w:r w:rsidRPr="00125E61">
        <w:t>Isabelle Collet est chercheuse en sciences de l’éducation à l’université de Genève. Informaticienne de formation, ses travaux portent sur l'inclusion des femmes dans le numérique et l'intelligence artificielle.</w:t>
      </w:r>
    </w:p>
    <w:bookmarkEnd w:id="3"/>
    <w:p w14:paraId="17400845" w14:textId="77777777" w:rsidR="002A4AD5" w:rsidRDefault="002A4AD5" w:rsidP="003F0400"/>
    <w:p w14:paraId="75B53FBD" w14:textId="77777777" w:rsidR="00B27D50" w:rsidRDefault="00B27D50">
      <w:r>
        <w:br w:type="page"/>
      </w:r>
    </w:p>
    <w:p w14:paraId="543BB7F3" w14:textId="29C4A702" w:rsidR="00762A2A" w:rsidRPr="006A7A9C" w:rsidRDefault="00B900C0" w:rsidP="006A7A9C">
      <w:pPr>
        <w:spacing w:after="0" w:line="240" w:lineRule="auto"/>
        <w:jc w:val="center"/>
        <w:rPr>
          <w:b/>
          <w:bCs/>
        </w:rPr>
      </w:pPr>
      <w:r w:rsidRPr="006A7A9C">
        <w:rPr>
          <w:b/>
          <w:bCs/>
        </w:rPr>
        <w:lastRenderedPageBreak/>
        <w:t>Complément pédagogi</w:t>
      </w:r>
      <w:r w:rsidR="006A7A9C" w:rsidRPr="006A7A9C">
        <w:rPr>
          <w:b/>
          <w:bCs/>
        </w:rPr>
        <w:t>que p</w:t>
      </w:r>
      <w:r w:rsidRPr="006A7A9C">
        <w:rPr>
          <w:b/>
          <w:bCs/>
        </w:rPr>
        <w:t>our l'animation de la séance</w:t>
      </w:r>
    </w:p>
    <w:p w14:paraId="37314495" w14:textId="77777777" w:rsidR="00B412A5" w:rsidRDefault="00B412A5" w:rsidP="005D5AFE">
      <w:pPr>
        <w:spacing w:after="0" w:line="240" w:lineRule="auto"/>
      </w:pPr>
      <w:bookmarkStart w:id="4" w:name="_Hlk84570031"/>
    </w:p>
    <w:p w14:paraId="63D65FFF" w14:textId="1B77EC48" w:rsidR="00B412A5" w:rsidRPr="00D62146" w:rsidRDefault="00B412A5" w:rsidP="005D5AFE">
      <w:pPr>
        <w:spacing w:after="0" w:line="240" w:lineRule="auto"/>
        <w:rPr>
          <w:b/>
          <w:bCs/>
          <w:color w:val="C00000"/>
        </w:rPr>
      </w:pPr>
      <w:r w:rsidRPr="00D62146">
        <w:rPr>
          <w:b/>
          <w:bCs/>
          <w:color w:val="C00000"/>
        </w:rPr>
        <w:t>●</w:t>
      </w:r>
      <w:r w:rsidRPr="00D62146">
        <w:rPr>
          <w:b/>
          <w:bCs/>
          <w:color w:val="C00000"/>
        </w:rPr>
        <w:t xml:space="preserve"> Numérique = informatique + télécommunications + web </w:t>
      </w:r>
    </w:p>
    <w:p w14:paraId="60B07AED" w14:textId="6D68AD89" w:rsidR="00B412A5" w:rsidRDefault="000956A3" w:rsidP="005D5AFE">
      <w:pPr>
        <w:spacing w:after="0" w:line="240" w:lineRule="auto"/>
      </w:pPr>
      <w:r w:rsidRPr="00B412A5">
        <w:t xml:space="preserve">Les métiers du numérique regroupent les métiers "traditionnels" de l'informatique et des télécommunications ainsi que les métiers du web. </w:t>
      </w:r>
    </w:p>
    <w:p w14:paraId="14D1DA3D" w14:textId="1254F318" w:rsidR="000956A3" w:rsidRPr="00B412A5" w:rsidRDefault="007E50BC" w:rsidP="005D5AFE">
      <w:pPr>
        <w:spacing w:after="0" w:line="240" w:lineRule="auto"/>
      </w:pPr>
      <w:r>
        <w:t xml:space="preserve">L'association </w:t>
      </w:r>
      <w:r w:rsidR="000956A3" w:rsidRPr="00B412A5">
        <w:t xml:space="preserve">Talents du Numérique recense 80 métiers et la liste évolue – presque ! -  tous les jours. </w:t>
      </w:r>
    </w:p>
    <w:p w14:paraId="5D7D1E0E" w14:textId="77777777" w:rsidR="00B412A5" w:rsidRPr="00B412A5" w:rsidRDefault="00B412A5" w:rsidP="005D5AFE">
      <w:pPr>
        <w:spacing w:after="0" w:line="240" w:lineRule="auto"/>
      </w:pPr>
    </w:p>
    <w:p w14:paraId="62DA5BCD" w14:textId="14B3DC6B" w:rsidR="000956A3" w:rsidRPr="00D62146" w:rsidRDefault="00B412A5" w:rsidP="005D5AFE">
      <w:pPr>
        <w:spacing w:after="0" w:line="240" w:lineRule="auto"/>
        <w:rPr>
          <w:b/>
          <w:bCs/>
          <w:color w:val="C00000"/>
        </w:rPr>
      </w:pPr>
      <w:r w:rsidRPr="00D62146">
        <w:rPr>
          <w:b/>
          <w:bCs/>
          <w:color w:val="C00000"/>
        </w:rPr>
        <w:t>●</w:t>
      </w:r>
      <w:r w:rsidRPr="00D62146">
        <w:rPr>
          <w:b/>
          <w:bCs/>
          <w:color w:val="C00000"/>
        </w:rPr>
        <w:t xml:space="preserve"> Les</w:t>
      </w:r>
      <w:r w:rsidR="000956A3" w:rsidRPr="00D62146">
        <w:rPr>
          <w:b/>
          <w:bCs/>
          <w:color w:val="C00000"/>
        </w:rPr>
        <w:t xml:space="preserve"> 5 grandes familles de métiers du numérique</w:t>
      </w:r>
    </w:p>
    <w:p w14:paraId="528D59B9" w14:textId="77777777" w:rsidR="00D62146" w:rsidRDefault="00D62146" w:rsidP="005D5AFE">
      <w:pPr>
        <w:spacing w:after="0" w:line="240" w:lineRule="auto"/>
      </w:pPr>
    </w:p>
    <w:p w14:paraId="437F5B4F" w14:textId="7DE197E6" w:rsidR="000956A3" w:rsidRDefault="00B412A5" w:rsidP="005D5AFE">
      <w:pPr>
        <w:spacing w:after="0" w:line="240" w:lineRule="auto"/>
      </w:pPr>
      <w:r>
        <w:t xml:space="preserve">- </w:t>
      </w:r>
      <w:r w:rsidR="000956A3" w:rsidRPr="00B412A5">
        <w:t>Systèmes et réseaux</w:t>
      </w:r>
      <w:r>
        <w:t xml:space="preserve"> : Administrateur ou Administratrice réseau – Analyste exploitation – Experte ou Expert en cybersécurité - Ingénieur.e cloud computing…</w:t>
      </w:r>
    </w:p>
    <w:p w14:paraId="13A1264D" w14:textId="77777777" w:rsidR="00B412A5" w:rsidRPr="00B412A5" w:rsidRDefault="00B412A5" w:rsidP="005D5AFE">
      <w:pPr>
        <w:spacing w:after="0" w:line="240" w:lineRule="auto"/>
      </w:pPr>
    </w:p>
    <w:p w14:paraId="59D2A2C5" w14:textId="28D05F56" w:rsidR="000956A3" w:rsidRDefault="00B412A5" w:rsidP="005D5AFE">
      <w:pPr>
        <w:spacing w:after="0" w:line="240" w:lineRule="auto"/>
      </w:pPr>
      <w:r>
        <w:t xml:space="preserve">- </w:t>
      </w:r>
      <w:r w:rsidR="000956A3" w:rsidRPr="00B412A5">
        <w:t>Conception et développement</w:t>
      </w:r>
      <w:r>
        <w:t xml:space="preserve"> : Développeur ou Développeur web ou d'applications mobiles…</w:t>
      </w:r>
    </w:p>
    <w:p w14:paraId="3D035842" w14:textId="77777777" w:rsidR="00B412A5" w:rsidRPr="00B412A5" w:rsidRDefault="00B412A5" w:rsidP="005D5AFE">
      <w:pPr>
        <w:spacing w:after="0" w:line="240" w:lineRule="auto"/>
      </w:pPr>
    </w:p>
    <w:p w14:paraId="56F4536B" w14:textId="5CE61D63" w:rsidR="000956A3" w:rsidRDefault="00B412A5" w:rsidP="005D5AFE">
      <w:pPr>
        <w:spacing w:after="0" w:line="240" w:lineRule="auto"/>
      </w:pPr>
      <w:r>
        <w:t xml:space="preserve">- </w:t>
      </w:r>
      <w:r w:rsidRPr="00B412A5">
        <w:t>Design, graphisme</w:t>
      </w:r>
      <w:r>
        <w:t xml:space="preserve"> : UX/UI Designer, Webdesigner…</w:t>
      </w:r>
    </w:p>
    <w:p w14:paraId="0302532F" w14:textId="77777777" w:rsidR="00B412A5" w:rsidRPr="00B412A5" w:rsidRDefault="00B412A5" w:rsidP="005D5AFE">
      <w:pPr>
        <w:spacing w:after="0" w:line="240" w:lineRule="auto"/>
      </w:pPr>
    </w:p>
    <w:p w14:paraId="199FC3AD" w14:textId="15F3A134" w:rsidR="00B412A5" w:rsidRDefault="00B412A5" w:rsidP="005D5AFE">
      <w:pPr>
        <w:spacing w:after="0" w:line="240" w:lineRule="auto"/>
      </w:pPr>
      <w:r>
        <w:t xml:space="preserve">- </w:t>
      </w:r>
      <w:r w:rsidRPr="00B412A5">
        <w:t>Traitement des données</w:t>
      </w:r>
      <w:r>
        <w:t xml:space="preserve"> : Data </w:t>
      </w:r>
      <w:proofErr w:type="spellStart"/>
      <w:r>
        <w:t>scientist</w:t>
      </w:r>
      <w:proofErr w:type="spellEnd"/>
      <w:r>
        <w:t xml:space="preserve"> – Data </w:t>
      </w:r>
      <w:proofErr w:type="spellStart"/>
      <w:r>
        <w:t>analyst</w:t>
      </w:r>
      <w:proofErr w:type="spellEnd"/>
      <w:r>
        <w:t xml:space="preserve"> – Administrateur </w:t>
      </w:r>
      <w:r w:rsidR="00691F55">
        <w:t xml:space="preserve">ou Administratrice </w:t>
      </w:r>
      <w:r>
        <w:t>de base de données</w:t>
      </w:r>
      <w:r w:rsidR="00691F55">
        <w:t>…</w:t>
      </w:r>
    </w:p>
    <w:p w14:paraId="3C410019" w14:textId="77777777" w:rsidR="00B412A5" w:rsidRPr="00B412A5" w:rsidRDefault="00B412A5" w:rsidP="005D5AFE">
      <w:pPr>
        <w:spacing w:after="0" w:line="240" w:lineRule="auto"/>
      </w:pPr>
    </w:p>
    <w:p w14:paraId="0E01DAE6" w14:textId="41D4ECDF" w:rsidR="00B412A5" w:rsidRPr="00B412A5" w:rsidRDefault="00B412A5" w:rsidP="005D5AFE">
      <w:pPr>
        <w:spacing w:after="0" w:line="240" w:lineRule="auto"/>
        <w:rPr>
          <w:lang w:val="en-US"/>
        </w:rPr>
      </w:pPr>
      <w:r w:rsidRPr="00B412A5">
        <w:rPr>
          <w:lang w:val="en-US"/>
        </w:rPr>
        <w:t xml:space="preserve">- Marketing digital: Community manager </w:t>
      </w:r>
      <w:r>
        <w:rPr>
          <w:lang w:val="en-US"/>
        </w:rPr>
        <w:t>–</w:t>
      </w:r>
      <w:r w:rsidRPr="00B412A5">
        <w:rPr>
          <w:lang w:val="en-US"/>
        </w:rPr>
        <w:t xml:space="preserve"> T</w:t>
      </w:r>
      <w:r>
        <w:rPr>
          <w:lang w:val="en-US"/>
        </w:rPr>
        <w:t>raffic manager</w:t>
      </w:r>
      <w:r w:rsidR="00691F55">
        <w:rPr>
          <w:lang w:val="en-US"/>
        </w:rPr>
        <w:t xml:space="preserve"> – Chargé.e de référencement…</w:t>
      </w:r>
    </w:p>
    <w:p w14:paraId="46C60E39" w14:textId="77777777" w:rsidR="000956A3" w:rsidRPr="00B412A5" w:rsidRDefault="000956A3" w:rsidP="005D5AFE">
      <w:pPr>
        <w:spacing w:after="0" w:line="240" w:lineRule="auto"/>
        <w:rPr>
          <w:color w:val="C00000"/>
          <w:lang w:val="en-US"/>
        </w:rPr>
      </w:pPr>
    </w:p>
    <w:bookmarkEnd w:id="4"/>
    <w:p w14:paraId="35BE065C" w14:textId="13B80220" w:rsidR="006A7A9C" w:rsidRDefault="00D62146" w:rsidP="005D5AFE">
      <w:pPr>
        <w:spacing w:after="0" w:line="240" w:lineRule="auto"/>
        <w:rPr>
          <w:b/>
          <w:bCs/>
          <w:color w:val="C00000"/>
        </w:rPr>
      </w:pPr>
      <w:r w:rsidRPr="00D62146">
        <w:rPr>
          <w:color w:val="C00000"/>
        </w:rPr>
        <w:t>●</w:t>
      </w:r>
      <w:r w:rsidRPr="00D62146">
        <w:rPr>
          <w:color w:val="C00000"/>
        </w:rPr>
        <w:t xml:space="preserve"> </w:t>
      </w:r>
      <w:r w:rsidR="00B412A5" w:rsidRPr="00D62146">
        <w:rPr>
          <w:b/>
          <w:bCs/>
          <w:color w:val="C00000"/>
        </w:rPr>
        <w:t>L'emploi</w:t>
      </w:r>
      <w:r>
        <w:rPr>
          <w:b/>
          <w:bCs/>
          <w:color w:val="C00000"/>
        </w:rPr>
        <w:t xml:space="preserve"> : un secteur en tension</w:t>
      </w:r>
    </w:p>
    <w:p w14:paraId="15363907" w14:textId="77777777" w:rsidR="00D62146" w:rsidRPr="00D62146" w:rsidRDefault="00D62146" w:rsidP="005D5AFE">
      <w:pPr>
        <w:spacing w:after="0" w:line="240" w:lineRule="auto"/>
        <w:rPr>
          <w:b/>
          <w:bCs/>
          <w:color w:val="C00000"/>
        </w:rPr>
      </w:pPr>
    </w:p>
    <w:p w14:paraId="64AF4194" w14:textId="3A544400" w:rsidR="00B412A5" w:rsidRDefault="00D62146" w:rsidP="005D5AFE">
      <w:pPr>
        <w:spacing w:after="0" w:line="240" w:lineRule="auto"/>
      </w:pPr>
      <w:r>
        <w:t xml:space="preserve">- </w:t>
      </w:r>
      <w:r w:rsidR="00B412A5">
        <w:t xml:space="preserve">Environ 800 000 personnes exercent actuellement un métier du numérique et les besoins devraient continuer à augmenter dans les prochaines années. </w:t>
      </w:r>
      <w:r w:rsidR="00691F55">
        <w:t>E</w:t>
      </w:r>
      <w:r w:rsidR="00B412A5">
        <w:t xml:space="preserve">nviron 10 000 postes ne </w:t>
      </w:r>
      <w:r w:rsidR="00691F55">
        <w:t>seraient pas pourvus</w:t>
      </w:r>
      <w:r>
        <w:t xml:space="preserve"> chaque année, selon l'association Talents du </w:t>
      </w:r>
      <w:r w:rsidR="00691F55">
        <w:t>N</w:t>
      </w:r>
      <w:r>
        <w:t>umérique.</w:t>
      </w:r>
    </w:p>
    <w:p w14:paraId="452D86DC" w14:textId="3036F4BA" w:rsidR="00D62146" w:rsidRDefault="00D62146" w:rsidP="005D5AFE">
      <w:pPr>
        <w:spacing w:after="0" w:line="240" w:lineRule="auto"/>
      </w:pPr>
      <w:r>
        <w:t>- Les profils techniques sont très recherchés : développeurs et développeuses (qui créent les applications ou les solutions informatiques), spécialistes du traitement des données (</w:t>
      </w:r>
      <w:r w:rsidRPr="00691F55">
        <w:rPr>
          <w:i/>
          <w:iCs/>
        </w:rPr>
        <w:t>data</w:t>
      </w:r>
      <w:r>
        <w:t xml:space="preserve">), du </w:t>
      </w:r>
      <w:r w:rsidRPr="00691F55">
        <w:rPr>
          <w:i/>
          <w:iCs/>
        </w:rPr>
        <w:t>cloud</w:t>
      </w:r>
      <w:r>
        <w:t xml:space="preserve"> et de la cybersécurité.</w:t>
      </w:r>
    </w:p>
    <w:p w14:paraId="5FF90E79" w14:textId="0FA27086" w:rsidR="00D62146" w:rsidRDefault="00D62146" w:rsidP="005D5AFE">
      <w:pPr>
        <w:spacing w:after="0" w:line="240" w:lineRule="auto"/>
      </w:pPr>
      <w:r>
        <w:t>- Les experts et expertes en marketing digital sont également très attendus par les entreprises soucieuses d'optimiser leur visibilité</w:t>
      </w:r>
      <w:r w:rsidR="00691F55">
        <w:t xml:space="preserve"> sur le Net.</w:t>
      </w:r>
    </w:p>
    <w:p w14:paraId="79B4E0FB" w14:textId="3E5985D0" w:rsidR="00D62146" w:rsidRDefault="00D62146" w:rsidP="005D5AFE">
      <w:pPr>
        <w:spacing w:after="0" w:line="240" w:lineRule="auto"/>
      </w:pPr>
    </w:p>
    <w:p w14:paraId="0B6F5548" w14:textId="65C37F92" w:rsidR="00691F55" w:rsidRDefault="00691F55" w:rsidP="005D5AFE">
      <w:pPr>
        <w:spacing w:after="0" w:line="240" w:lineRule="auto"/>
      </w:pPr>
      <w:r w:rsidRPr="00691F55">
        <w:rPr>
          <w:i/>
          <w:iCs/>
        </w:rPr>
        <w:t>Source</w:t>
      </w:r>
      <w:r>
        <w:t xml:space="preserve"> : Les métiers du numérique, 2020, collection Parcours de l'Onisep.</w:t>
      </w:r>
    </w:p>
    <w:p w14:paraId="1BD4B780" w14:textId="77777777" w:rsidR="00691F55" w:rsidRDefault="00691F55" w:rsidP="005D5AFE">
      <w:pPr>
        <w:spacing w:after="0" w:line="240" w:lineRule="auto"/>
        <w:rPr>
          <w:color w:val="C00000"/>
        </w:rPr>
      </w:pPr>
    </w:p>
    <w:p w14:paraId="4B886116" w14:textId="527634CE" w:rsidR="005D5AFE" w:rsidRDefault="005D5AFE" w:rsidP="005D5AFE">
      <w:pPr>
        <w:spacing w:after="0" w:line="240" w:lineRule="auto"/>
        <w:rPr>
          <w:b/>
          <w:bCs/>
          <w:color w:val="C00000"/>
        </w:rPr>
      </w:pPr>
      <w:r w:rsidRPr="006A7A9C">
        <w:rPr>
          <w:color w:val="C00000"/>
        </w:rPr>
        <w:t xml:space="preserve">● </w:t>
      </w:r>
      <w:r>
        <w:rPr>
          <w:b/>
          <w:bCs/>
          <w:color w:val="C00000"/>
        </w:rPr>
        <w:t>La place des femmes dans le numérique</w:t>
      </w:r>
    </w:p>
    <w:p w14:paraId="113B9AC4" w14:textId="77777777" w:rsidR="009575BA" w:rsidRDefault="009575BA" w:rsidP="005D5AFE">
      <w:pPr>
        <w:spacing w:after="0" w:line="240" w:lineRule="auto"/>
        <w:rPr>
          <w:b/>
          <w:bCs/>
          <w:color w:val="C00000"/>
        </w:rPr>
      </w:pPr>
    </w:p>
    <w:p w14:paraId="729BB376" w14:textId="77777777" w:rsidR="009575BA" w:rsidRPr="005A0B8A" w:rsidRDefault="009575BA" w:rsidP="009575BA">
      <w:pPr>
        <w:spacing w:after="0" w:line="240" w:lineRule="auto"/>
      </w:pPr>
      <w:r w:rsidRPr="005A0B8A">
        <w:t xml:space="preserve">En 2017, le secteur du numérique emploie seulement 33% de femmes et ce principalement dans les fonctions dites « de support » telles que les ressources humaines, l’administration, le marketing ou la communication. Elles ne sont que 15% dans les fonctions techniques. </w:t>
      </w:r>
    </w:p>
    <w:p w14:paraId="5A40A822" w14:textId="77777777" w:rsidR="009575BA" w:rsidRPr="005A0B8A" w:rsidRDefault="009575BA" w:rsidP="009575BA">
      <w:pPr>
        <w:spacing w:after="0" w:line="240" w:lineRule="auto"/>
      </w:pPr>
    </w:p>
    <w:p w14:paraId="7D7EFA56" w14:textId="77777777" w:rsidR="009575BA" w:rsidRPr="005A0B8A" w:rsidRDefault="009575BA" w:rsidP="009575BA">
      <w:pPr>
        <w:spacing w:after="0" w:line="240" w:lineRule="auto"/>
      </w:pPr>
      <w:r w:rsidRPr="005A0B8A">
        <w:t xml:space="preserve">Parmi les techniciens d’études et du développement en informatique, 16% sont des femmes. Parmi les techniciens en installation, maintenance, support et services aux utilisateurs en informatique, elles ne sont que 14%. </w:t>
      </w:r>
    </w:p>
    <w:p w14:paraId="0B56BB38" w14:textId="77777777" w:rsidR="009575BA" w:rsidRPr="005A0B8A" w:rsidRDefault="009575BA" w:rsidP="009575BA">
      <w:pPr>
        <w:spacing w:after="0" w:line="240" w:lineRule="auto"/>
      </w:pPr>
    </w:p>
    <w:p w14:paraId="1958FE21" w14:textId="5C368C3F" w:rsidR="009575BA" w:rsidRDefault="009575BA" w:rsidP="009575BA">
      <w:pPr>
        <w:spacing w:after="0" w:line="240" w:lineRule="auto"/>
      </w:pPr>
      <w:r w:rsidRPr="005A0B8A">
        <w:t xml:space="preserve">En 2016, 9% des startups françaises étaient dirigées par des femmes. Quant à la part des femmes codeuses elle est de 27%, et seulement 11% de femmes travaillent dans la cybersécurité. Enfin, il y a seulement 20% de femmes au sein des directions des services informatiques des grandes entreprises françaises. (Source : </w:t>
      </w:r>
      <w:proofErr w:type="spellStart"/>
      <w:r w:rsidRPr="005A0B8A">
        <w:t>Etude</w:t>
      </w:r>
      <w:proofErr w:type="spellEnd"/>
      <w:r w:rsidRPr="005A0B8A">
        <w:t xml:space="preserve"> Syntec numérique, février 2016). </w:t>
      </w:r>
    </w:p>
    <w:p w14:paraId="33AF2A66" w14:textId="77777777" w:rsidR="00D62146" w:rsidRPr="005A0B8A" w:rsidRDefault="00D62146" w:rsidP="009575BA">
      <w:pPr>
        <w:spacing w:after="0" w:line="240" w:lineRule="auto"/>
      </w:pPr>
    </w:p>
    <w:p w14:paraId="061A06F7" w14:textId="6470A98A" w:rsidR="009575BA" w:rsidRDefault="00650905" w:rsidP="009575BA">
      <w:pPr>
        <w:spacing w:after="0" w:line="240" w:lineRule="auto"/>
      </w:pPr>
      <w:r>
        <w:t>Les initiatives se multiplient pour augmenter la part des femmes dans le numérique.</w:t>
      </w:r>
    </w:p>
    <w:p w14:paraId="5124FF2E" w14:textId="77777777" w:rsidR="00650905" w:rsidRPr="005A0B8A" w:rsidRDefault="00650905" w:rsidP="009575BA">
      <w:pPr>
        <w:spacing w:after="0" w:line="240" w:lineRule="auto"/>
      </w:pPr>
    </w:p>
    <w:p w14:paraId="765596D8" w14:textId="7A641454" w:rsidR="005D5AFE" w:rsidRPr="005A0B8A" w:rsidRDefault="009575BA" w:rsidP="009575BA">
      <w:pPr>
        <w:spacing w:after="0" w:line="240" w:lineRule="auto"/>
      </w:pPr>
      <w:r w:rsidRPr="00691F55">
        <w:rPr>
          <w:i/>
          <w:iCs/>
        </w:rPr>
        <w:t>Source</w:t>
      </w:r>
      <w:r w:rsidRPr="005A0B8A">
        <w:t xml:space="preserve"> : </w:t>
      </w:r>
      <w:r w:rsidR="00650905" w:rsidRPr="005A0B8A">
        <w:t>Étude</w:t>
      </w:r>
      <w:r w:rsidRPr="005A0B8A">
        <w:t xml:space="preserve"> Syntec numérique</w:t>
      </w:r>
      <w:r w:rsidR="00650905">
        <w:t xml:space="preserve"> - </w:t>
      </w:r>
      <w:r w:rsidRPr="005A0B8A">
        <w:t xml:space="preserve">Février 2016. </w:t>
      </w:r>
      <w:r w:rsidR="005D5AFE" w:rsidRPr="005A0B8A">
        <w:t xml:space="preserve"> </w:t>
      </w:r>
    </w:p>
    <w:sectPr w:rsidR="005D5AFE" w:rsidRPr="005A0B8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429B" w14:textId="77777777" w:rsidR="00BD7455" w:rsidRDefault="00BD7455">
      <w:pPr>
        <w:spacing w:after="0" w:line="240" w:lineRule="auto"/>
      </w:pPr>
      <w:r>
        <w:separator/>
      </w:r>
    </w:p>
  </w:endnote>
  <w:endnote w:type="continuationSeparator" w:id="0">
    <w:p w14:paraId="0E6680D6" w14:textId="77777777" w:rsidR="00BD7455" w:rsidRDefault="00BD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B0DD" w14:textId="2D1E29CD" w:rsidR="004F71F6" w:rsidRDefault="004F71F6" w:rsidP="004F71F6">
    <w:pPr>
      <w:pStyle w:val="Pieddepage"/>
      <w:tabs>
        <w:tab w:val="left" w:pos="345"/>
      </w:tabs>
    </w:pPr>
    <w:r>
      <w:rPr>
        <w:noProof/>
        <w:sz w:val="20"/>
      </w:rPr>
      <w:drawing>
        <wp:inline distT="0" distB="0" distL="0" distR="0" wp14:anchorId="3FB55BD4" wp14:editId="2B90B20D">
          <wp:extent cx="849600" cy="302400"/>
          <wp:effectExtent l="0" t="0" r="8255" b="2540"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30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  <w:t xml:space="preserve">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738655E4" w14:textId="7585ABAD" w:rsidR="008450FB" w:rsidRDefault="00BD7455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3C07" w14:textId="77777777" w:rsidR="00BD7455" w:rsidRDefault="00BD7455">
      <w:pPr>
        <w:spacing w:after="0" w:line="240" w:lineRule="auto"/>
      </w:pPr>
      <w:r>
        <w:separator/>
      </w:r>
    </w:p>
  </w:footnote>
  <w:footnote w:type="continuationSeparator" w:id="0">
    <w:p w14:paraId="4DAA02CF" w14:textId="77777777" w:rsidR="00BD7455" w:rsidRDefault="00BD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830"/>
    <w:multiLevelType w:val="hybridMultilevel"/>
    <w:tmpl w:val="4E5A2B68"/>
    <w:lvl w:ilvl="0" w:tplc="C286367A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401280F0">
      <w:numFmt w:val="bullet"/>
      <w:lvlText w:val="•"/>
      <w:lvlJc w:val="left"/>
      <w:pPr>
        <w:ind w:left="1898" w:hanging="360"/>
      </w:pPr>
      <w:rPr>
        <w:rFonts w:hint="default"/>
        <w:lang w:val="fr-FR" w:eastAsia="en-US" w:bidi="ar-SA"/>
      </w:rPr>
    </w:lvl>
    <w:lvl w:ilvl="2" w:tplc="0FDCD670">
      <w:numFmt w:val="bullet"/>
      <w:lvlText w:val="•"/>
      <w:lvlJc w:val="left"/>
      <w:pPr>
        <w:ind w:left="2757" w:hanging="360"/>
      </w:pPr>
      <w:rPr>
        <w:rFonts w:hint="default"/>
        <w:lang w:val="fr-FR" w:eastAsia="en-US" w:bidi="ar-SA"/>
      </w:rPr>
    </w:lvl>
    <w:lvl w:ilvl="3" w:tplc="3BA0BC58">
      <w:numFmt w:val="bullet"/>
      <w:lvlText w:val="•"/>
      <w:lvlJc w:val="left"/>
      <w:pPr>
        <w:ind w:left="3615" w:hanging="360"/>
      </w:pPr>
      <w:rPr>
        <w:rFonts w:hint="default"/>
        <w:lang w:val="fr-FR" w:eastAsia="en-US" w:bidi="ar-SA"/>
      </w:rPr>
    </w:lvl>
    <w:lvl w:ilvl="4" w:tplc="15B64A3C">
      <w:numFmt w:val="bullet"/>
      <w:lvlText w:val="•"/>
      <w:lvlJc w:val="left"/>
      <w:pPr>
        <w:ind w:left="4474" w:hanging="360"/>
      </w:pPr>
      <w:rPr>
        <w:rFonts w:hint="default"/>
        <w:lang w:val="fr-FR" w:eastAsia="en-US" w:bidi="ar-SA"/>
      </w:rPr>
    </w:lvl>
    <w:lvl w:ilvl="5" w:tplc="597A05DE">
      <w:numFmt w:val="bullet"/>
      <w:lvlText w:val="•"/>
      <w:lvlJc w:val="left"/>
      <w:pPr>
        <w:ind w:left="5333" w:hanging="360"/>
      </w:pPr>
      <w:rPr>
        <w:rFonts w:hint="default"/>
        <w:lang w:val="fr-FR" w:eastAsia="en-US" w:bidi="ar-SA"/>
      </w:rPr>
    </w:lvl>
    <w:lvl w:ilvl="6" w:tplc="97F86CCA">
      <w:numFmt w:val="bullet"/>
      <w:lvlText w:val="•"/>
      <w:lvlJc w:val="left"/>
      <w:pPr>
        <w:ind w:left="6191" w:hanging="360"/>
      </w:pPr>
      <w:rPr>
        <w:rFonts w:hint="default"/>
        <w:lang w:val="fr-FR" w:eastAsia="en-US" w:bidi="ar-SA"/>
      </w:rPr>
    </w:lvl>
    <w:lvl w:ilvl="7" w:tplc="F5C2DDE8">
      <w:numFmt w:val="bullet"/>
      <w:lvlText w:val="•"/>
      <w:lvlJc w:val="left"/>
      <w:pPr>
        <w:ind w:left="7050" w:hanging="360"/>
      </w:pPr>
      <w:rPr>
        <w:rFonts w:hint="default"/>
        <w:lang w:val="fr-FR" w:eastAsia="en-US" w:bidi="ar-SA"/>
      </w:rPr>
    </w:lvl>
    <w:lvl w:ilvl="8" w:tplc="85EC577C">
      <w:numFmt w:val="bullet"/>
      <w:lvlText w:val="•"/>
      <w:lvlJc w:val="left"/>
      <w:pPr>
        <w:ind w:left="790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24B7FDF"/>
    <w:multiLevelType w:val="hybridMultilevel"/>
    <w:tmpl w:val="D8048DA2"/>
    <w:lvl w:ilvl="0" w:tplc="06D4585C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174CB02">
      <w:numFmt w:val="bullet"/>
      <w:lvlText w:val="•"/>
      <w:lvlJc w:val="left"/>
      <w:pPr>
        <w:ind w:left="1898" w:hanging="360"/>
      </w:pPr>
      <w:rPr>
        <w:rFonts w:hint="default"/>
        <w:lang w:val="fr-FR" w:eastAsia="en-US" w:bidi="ar-SA"/>
      </w:rPr>
    </w:lvl>
    <w:lvl w:ilvl="2" w:tplc="A0AEBA30">
      <w:numFmt w:val="bullet"/>
      <w:lvlText w:val="•"/>
      <w:lvlJc w:val="left"/>
      <w:pPr>
        <w:ind w:left="2757" w:hanging="360"/>
      </w:pPr>
      <w:rPr>
        <w:rFonts w:hint="default"/>
        <w:lang w:val="fr-FR" w:eastAsia="en-US" w:bidi="ar-SA"/>
      </w:rPr>
    </w:lvl>
    <w:lvl w:ilvl="3" w:tplc="6B6804DA">
      <w:numFmt w:val="bullet"/>
      <w:lvlText w:val="•"/>
      <w:lvlJc w:val="left"/>
      <w:pPr>
        <w:ind w:left="3615" w:hanging="360"/>
      </w:pPr>
      <w:rPr>
        <w:rFonts w:hint="default"/>
        <w:lang w:val="fr-FR" w:eastAsia="en-US" w:bidi="ar-SA"/>
      </w:rPr>
    </w:lvl>
    <w:lvl w:ilvl="4" w:tplc="9EBAB70A">
      <w:numFmt w:val="bullet"/>
      <w:lvlText w:val="•"/>
      <w:lvlJc w:val="left"/>
      <w:pPr>
        <w:ind w:left="4474" w:hanging="360"/>
      </w:pPr>
      <w:rPr>
        <w:rFonts w:hint="default"/>
        <w:lang w:val="fr-FR" w:eastAsia="en-US" w:bidi="ar-SA"/>
      </w:rPr>
    </w:lvl>
    <w:lvl w:ilvl="5" w:tplc="88C0B146">
      <w:numFmt w:val="bullet"/>
      <w:lvlText w:val="•"/>
      <w:lvlJc w:val="left"/>
      <w:pPr>
        <w:ind w:left="5333" w:hanging="360"/>
      </w:pPr>
      <w:rPr>
        <w:rFonts w:hint="default"/>
        <w:lang w:val="fr-FR" w:eastAsia="en-US" w:bidi="ar-SA"/>
      </w:rPr>
    </w:lvl>
    <w:lvl w:ilvl="6" w:tplc="81A2ADF4">
      <w:numFmt w:val="bullet"/>
      <w:lvlText w:val="•"/>
      <w:lvlJc w:val="left"/>
      <w:pPr>
        <w:ind w:left="6191" w:hanging="360"/>
      </w:pPr>
      <w:rPr>
        <w:rFonts w:hint="default"/>
        <w:lang w:val="fr-FR" w:eastAsia="en-US" w:bidi="ar-SA"/>
      </w:rPr>
    </w:lvl>
    <w:lvl w:ilvl="7" w:tplc="019ABAF8">
      <w:numFmt w:val="bullet"/>
      <w:lvlText w:val="•"/>
      <w:lvlJc w:val="left"/>
      <w:pPr>
        <w:ind w:left="7050" w:hanging="360"/>
      </w:pPr>
      <w:rPr>
        <w:rFonts w:hint="default"/>
        <w:lang w:val="fr-FR" w:eastAsia="en-US" w:bidi="ar-SA"/>
      </w:rPr>
    </w:lvl>
    <w:lvl w:ilvl="8" w:tplc="76529F4A">
      <w:numFmt w:val="bullet"/>
      <w:lvlText w:val="•"/>
      <w:lvlJc w:val="left"/>
      <w:pPr>
        <w:ind w:left="790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F26212B"/>
    <w:multiLevelType w:val="hybridMultilevel"/>
    <w:tmpl w:val="3A8691F8"/>
    <w:lvl w:ilvl="0" w:tplc="7A80E2EC">
      <w:numFmt w:val="bullet"/>
      <w:lvlText w:val="-"/>
      <w:lvlJc w:val="left"/>
      <w:pPr>
        <w:ind w:left="1036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3B046DC6"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9EA49AC6">
      <w:numFmt w:val="bullet"/>
      <w:lvlText w:val="•"/>
      <w:lvlJc w:val="left"/>
      <w:pPr>
        <w:ind w:left="1760" w:hanging="360"/>
      </w:pPr>
      <w:rPr>
        <w:rFonts w:hint="default"/>
        <w:lang w:val="fr-FR" w:eastAsia="en-US" w:bidi="ar-SA"/>
      </w:rPr>
    </w:lvl>
    <w:lvl w:ilvl="3" w:tplc="3350F5A8">
      <w:numFmt w:val="bullet"/>
      <w:lvlText w:val="•"/>
      <w:lvlJc w:val="left"/>
      <w:pPr>
        <w:ind w:left="2743" w:hanging="360"/>
      </w:pPr>
      <w:rPr>
        <w:rFonts w:hint="default"/>
        <w:lang w:val="fr-FR" w:eastAsia="en-US" w:bidi="ar-SA"/>
      </w:rPr>
    </w:lvl>
    <w:lvl w:ilvl="4" w:tplc="F6B2CF90">
      <w:numFmt w:val="bullet"/>
      <w:lvlText w:val="•"/>
      <w:lvlJc w:val="left"/>
      <w:pPr>
        <w:ind w:left="3726" w:hanging="360"/>
      </w:pPr>
      <w:rPr>
        <w:rFonts w:hint="default"/>
        <w:lang w:val="fr-FR" w:eastAsia="en-US" w:bidi="ar-SA"/>
      </w:rPr>
    </w:lvl>
    <w:lvl w:ilvl="5" w:tplc="65480098">
      <w:numFmt w:val="bullet"/>
      <w:lvlText w:val="•"/>
      <w:lvlJc w:val="left"/>
      <w:pPr>
        <w:ind w:left="4709" w:hanging="360"/>
      </w:pPr>
      <w:rPr>
        <w:rFonts w:hint="default"/>
        <w:lang w:val="fr-FR" w:eastAsia="en-US" w:bidi="ar-SA"/>
      </w:rPr>
    </w:lvl>
    <w:lvl w:ilvl="6" w:tplc="3496BBE2">
      <w:numFmt w:val="bullet"/>
      <w:lvlText w:val="•"/>
      <w:lvlJc w:val="left"/>
      <w:pPr>
        <w:ind w:left="5693" w:hanging="360"/>
      </w:pPr>
      <w:rPr>
        <w:rFonts w:hint="default"/>
        <w:lang w:val="fr-FR" w:eastAsia="en-US" w:bidi="ar-SA"/>
      </w:rPr>
    </w:lvl>
    <w:lvl w:ilvl="7" w:tplc="3FAAC4FC">
      <w:numFmt w:val="bullet"/>
      <w:lvlText w:val="•"/>
      <w:lvlJc w:val="left"/>
      <w:pPr>
        <w:ind w:left="6676" w:hanging="360"/>
      </w:pPr>
      <w:rPr>
        <w:rFonts w:hint="default"/>
        <w:lang w:val="fr-FR" w:eastAsia="en-US" w:bidi="ar-SA"/>
      </w:rPr>
    </w:lvl>
    <w:lvl w:ilvl="8" w:tplc="6A2817BC">
      <w:numFmt w:val="bullet"/>
      <w:lvlText w:val="•"/>
      <w:lvlJc w:val="left"/>
      <w:pPr>
        <w:ind w:left="765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9865773"/>
    <w:multiLevelType w:val="hybridMultilevel"/>
    <w:tmpl w:val="46409732"/>
    <w:lvl w:ilvl="0" w:tplc="01406D4E">
      <w:numFmt w:val="bullet"/>
      <w:lvlText w:val="-"/>
      <w:lvlJc w:val="left"/>
      <w:pPr>
        <w:ind w:left="1036" w:hanging="360"/>
      </w:pPr>
      <w:rPr>
        <w:rFonts w:ascii="Calibri" w:eastAsia="Calibri" w:hAnsi="Calibri" w:cs="Calibri" w:hint="default"/>
        <w:color w:val="B39415"/>
        <w:w w:val="100"/>
        <w:sz w:val="24"/>
        <w:szCs w:val="24"/>
        <w:lang w:val="fr-FR" w:eastAsia="en-US" w:bidi="ar-SA"/>
      </w:rPr>
    </w:lvl>
    <w:lvl w:ilvl="1" w:tplc="AC500B1A">
      <w:numFmt w:val="bullet"/>
      <w:lvlText w:val="•"/>
      <w:lvlJc w:val="left"/>
      <w:pPr>
        <w:ind w:left="1898" w:hanging="360"/>
      </w:pPr>
      <w:rPr>
        <w:rFonts w:hint="default"/>
        <w:lang w:val="fr-FR" w:eastAsia="en-US" w:bidi="ar-SA"/>
      </w:rPr>
    </w:lvl>
    <w:lvl w:ilvl="2" w:tplc="65246C8C">
      <w:numFmt w:val="bullet"/>
      <w:lvlText w:val="•"/>
      <w:lvlJc w:val="left"/>
      <w:pPr>
        <w:ind w:left="2757" w:hanging="360"/>
      </w:pPr>
      <w:rPr>
        <w:rFonts w:hint="default"/>
        <w:lang w:val="fr-FR" w:eastAsia="en-US" w:bidi="ar-SA"/>
      </w:rPr>
    </w:lvl>
    <w:lvl w:ilvl="3" w:tplc="A326861A">
      <w:numFmt w:val="bullet"/>
      <w:lvlText w:val="•"/>
      <w:lvlJc w:val="left"/>
      <w:pPr>
        <w:ind w:left="3615" w:hanging="360"/>
      </w:pPr>
      <w:rPr>
        <w:rFonts w:hint="default"/>
        <w:lang w:val="fr-FR" w:eastAsia="en-US" w:bidi="ar-SA"/>
      </w:rPr>
    </w:lvl>
    <w:lvl w:ilvl="4" w:tplc="22C2C3DC">
      <w:numFmt w:val="bullet"/>
      <w:lvlText w:val="•"/>
      <w:lvlJc w:val="left"/>
      <w:pPr>
        <w:ind w:left="4474" w:hanging="360"/>
      </w:pPr>
      <w:rPr>
        <w:rFonts w:hint="default"/>
        <w:lang w:val="fr-FR" w:eastAsia="en-US" w:bidi="ar-SA"/>
      </w:rPr>
    </w:lvl>
    <w:lvl w:ilvl="5" w:tplc="4620A238">
      <w:numFmt w:val="bullet"/>
      <w:lvlText w:val="•"/>
      <w:lvlJc w:val="left"/>
      <w:pPr>
        <w:ind w:left="5333" w:hanging="360"/>
      </w:pPr>
      <w:rPr>
        <w:rFonts w:hint="default"/>
        <w:lang w:val="fr-FR" w:eastAsia="en-US" w:bidi="ar-SA"/>
      </w:rPr>
    </w:lvl>
    <w:lvl w:ilvl="6" w:tplc="F1B68AA6">
      <w:numFmt w:val="bullet"/>
      <w:lvlText w:val="•"/>
      <w:lvlJc w:val="left"/>
      <w:pPr>
        <w:ind w:left="6191" w:hanging="360"/>
      </w:pPr>
      <w:rPr>
        <w:rFonts w:hint="default"/>
        <w:lang w:val="fr-FR" w:eastAsia="en-US" w:bidi="ar-SA"/>
      </w:rPr>
    </w:lvl>
    <w:lvl w:ilvl="7" w:tplc="6F707CCE">
      <w:numFmt w:val="bullet"/>
      <w:lvlText w:val="•"/>
      <w:lvlJc w:val="left"/>
      <w:pPr>
        <w:ind w:left="7050" w:hanging="360"/>
      </w:pPr>
      <w:rPr>
        <w:rFonts w:hint="default"/>
        <w:lang w:val="fr-FR" w:eastAsia="en-US" w:bidi="ar-SA"/>
      </w:rPr>
    </w:lvl>
    <w:lvl w:ilvl="8" w:tplc="6C705E04">
      <w:numFmt w:val="bullet"/>
      <w:lvlText w:val="•"/>
      <w:lvlJc w:val="left"/>
      <w:pPr>
        <w:ind w:left="7909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7B"/>
    <w:rsid w:val="000956A3"/>
    <w:rsid w:val="001C12C4"/>
    <w:rsid w:val="002A4AD5"/>
    <w:rsid w:val="00323521"/>
    <w:rsid w:val="003E5D14"/>
    <w:rsid w:val="003F0400"/>
    <w:rsid w:val="004020B7"/>
    <w:rsid w:val="00475D1B"/>
    <w:rsid w:val="00476745"/>
    <w:rsid w:val="004B74E3"/>
    <w:rsid w:val="004F60AF"/>
    <w:rsid w:val="004F71F6"/>
    <w:rsid w:val="0051681B"/>
    <w:rsid w:val="00557973"/>
    <w:rsid w:val="005A0B8A"/>
    <w:rsid w:val="005D5AFE"/>
    <w:rsid w:val="00650905"/>
    <w:rsid w:val="006609C3"/>
    <w:rsid w:val="00691F55"/>
    <w:rsid w:val="006A7A9C"/>
    <w:rsid w:val="0074799B"/>
    <w:rsid w:val="00762A2A"/>
    <w:rsid w:val="007A50AE"/>
    <w:rsid w:val="007E50BC"/>
    <w:rsid w:val="008C2A7F"/>
    <w:rsid w:val="009575BA"/>
    <w:rsid w:val="00992426"/>
    <w:rsid w:val="00B27D50"/>
    <w:rsid w:val="00B412A5"/>
    <w:rsid w:val="00B900C0"/>
    <w:rsid w:val="00BD147B"/>
    <w:rsid w:val="00BD7455"/>
    <w:rsid w:val="00C14C16"/>
    <w:rsid w:val="00D62146"/>
    <w:rsid w:val="00D656DF"/>
    <w:rsid w:val="00DA5852"/>
    <w:rsid w:val="00DC3C13"/>
    <w:rsid w:val="02D1CE04"/>
    <w:rsid w:val="1AA69A41"/>
    <w:rsid w:val="288DE451"/>
    <w:rsid w:val="3D9B656D"/>
    <w:rsid w:val="4CED7D20"/>
    <w:rsid w:val="5CDF1614"/>
    <w:rsid w:val="66294528"/>
    <w:rsid w:val="6FCA434B"/>
    <w:rsid w:val="7B6C9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D2637"/>
  <w15:chartTrackingRefBased/>
  <w15:docId w15:val="{AE9EC8B0-82E7-4B84-9A58-0E17D99A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BD147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D147B"/>
  </w:style>
  <w:style w:type="character" w:styleId="Lienhypertexte">
    <w:name w:val="Hyperlink"/>
    <w:basedOn w:val="Policepardfaut"/>
    <w:uiPriority w:val="99"/>
    <w:unhideWhenUsed/>
    <w:rsid w:val="00BD14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147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F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400"/>
  </w:style>
  <w:style w:type="paragraph" w:styleId="Pieddepage">
    <w:name w:val="footer"/>
    <w:basedOn w:val="Normal"/>
    <w:link w:val="PieddepageCar"/>
    <w:uiPriority w:val="99"/>
    <w:unhideWhenUsed/>
    <w:rsid w:val="003F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400"/>
  </w:style>
  <w:style w:type="character" w:styleId="Lienhypertextesuivivisit">
    <w:name w:val="FollowedHyperlink"/>
    <w:basedOn w:val="Policepardfaut"/>
    <w:uiPriority w:val="99"/>
    <w:semiHidden/>
    <w:unhideWhenUsed/>
    <w:rsid w:val="00DA5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14d90c044ac680dd679b7d8/interactive-content-6-questions-pour-decouvrir-le-secteur-du-numerique" TargetMode="External"/><Relationship Id="rId13" Type="http://schemas.openxmlformats.org/officeDocument/2006/relationships/hyperlink" Target="https://tube-education.beta.education.fr/videos/watch/7bfa3d47-30f5-4b1d-9da6-858ac3cd5a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VwOWQQ4pCw" TargetMode="External"/><Relationship Id="rId12" Type="http://schemas.openxmlformats.org/officeDocument/2006/relationships/hyperlink" Target="https://tube-education.beta.education.fr/videos/watch/ea3ab613-2b7f-45e3-b012-ba714451c6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s2i.cnrs.fr/les-decodeuses-du-numer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tpedagogique.onisep.fr/metiersdunumerique/Videos-selfie" TargetMode="External"/><Relationship Id="rId14" Type="http://schemas.openxmlformats.org/officeDocument/2006/relationships/hyperlink" Target="https://tube-education.beta.education.fr/videos/watch/bdf1cd9f-294c-4938-8951-2f93b9f83f8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MINOT Marie-Helene</dc:creator>
  <cp:keywords/>
  <dc:description/>
  <cp:lastModifiedBy>MINOT Marie-Helene</cp:lastModifiedBy>
  <cp:revision>20</cp:revision>
  <dcterms:created xsi:type="dcterms:W3CDTF">2021-09-27T05:36:00Z</dcterms:created>
  <dcterms:modified xsi:type="dcterms:W3CDTF">2021-10-08T12:24:00Z</dcterms:modified>
</cp:coreProperties>
</file>